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7D2E54">
        <w:rPr>
          <w:rFonts w:ascii="黑体" w:eastAsia="黑体" w:hAnsi="黑体" w:hint="eastAsia"/>
          <w:sz w:val="32"/>
          <w:szCs w:val="32"/>
        </w:rPr>
        <w:t>决策支持系统（双语）</w:t>
      </w:r>
      <w:r w:rsidRPr="00744C17">
        <w:rPr>
          <w:rFonts w:ascii="黑体" w:eastAsia="黑体" w:hAnsi="黑体" w:hint="eastAsia"/>
          <w:sz w:val="32"/>
          <w:szCs w:val="32"/>
        </w:rPr>
        <w:t>》课程</w:t>
      </w:r>
      <w:r w:rsidR="003E72F3">
        <w:rPr>
          <w:rFonts w:ascii="黑体" w:eastAsia="黑体" w:hAnsi="黑体" w:hint="eastAsia"/>
          <w:sz w:val="30"/>
          <w:szCs w:val="30"/>
        </w:rPr>
        <w:t>中英文简介</w:t>
      </w:r>
    </w:p>
    <w:p w:rsidR="00744C17" w:rsidRPr="00744C17" w:rsidRDefault="007D2E54" w:rsidP="007D2E54">
      <w:pPr>
        <w:spacing w:line="560" w:lineRule="exact"/>
        <w:jc w:val="center"/>
        <w:rPr>
          <w:rFonts w:ascii="仿宋_GB2312" w:eastAsia="仿宋_GB2312"/>
          <w:bCs/>
          <w:color w:val="000000"/>
          <w:kern w:val="0"/>
          <w:sz w:val="28"/>
          <w:szCs w:val="28"/>
        </w:rPr>
      </w:pPr>
      <w:r>
        <w:rPr>
          <w:rFonts w:eastAsia="仿宋_GB2312"/>
          <w:bCs/>
          <w:color w:val="000000"/>
          <w:kern w:val="0"/>
          <w:sz w:val="28"/>
          <w:szCs w:val="28"/>
        </w:rPr>
        <w:t>Decision Support System</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szCs w:val="21"/>
        </w:rPr>
      </w:pPr>
      <w:r w:rsidRPr="00D67057">
        <w:rPr>
          <w:rFonts w:ascii="黑体" w:eastAsia="黑体" w:hAnsi="黑体" w:hint="eastAsia"/>
          <w:szCs w:val="21"/>
        </w:rPr>
        <w:t>课程代码：</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p>
    <w:p w:rsidR="00744C17" w:rsidRPr="00D67057" w:rsidRDefault="00744C17" w:rsidP="008321F0">
      <w:pPr>
        <w:spacing w:line="560" w:lineRule="exact"/>
        <w:jc w:val="left"/>
        <w:rPr>
          <w:rFonts w:eastAsia="仿宋_GB2312"/>
          <w:b/>
          <w:sz w:val="32"/>
          <w:szCs w:val="32"/>
        </w:rPr>
      </w:pPr>
      <w:r w:rsidRPr="00D67057">
        <w:rPr>
          <w:rFonts w:ascii="黑体" w:eastAsia="黑体" w:hAnsi="黑体" w:hint="eastAsia"/>
          <w:szCs w:val="21"/>
        </w:rPr>
        <w:t>课程名称：</w:t>
      </w:r>
      <w:r w:rsidR="008321F0">
        <w:rPr>
          <w:rFonts w:ascii="黑体" w:eastAsia="黑体" w:hAnsi="黑体" w:hint="eastAsia"/>
          <w:szCs w:val="21"/>
        </w:rPr>
        <w:t>决策支持系统</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8321F0" w:rsidRPr="008321F0">
        <w:rPr>
          <w:rFonts w:eastAsia="仿宋_GB2312"/>
          <w:bCs/>
          <w:color w:val="000000"/>
          <w:kern w:val="0"/>
          <w:szCs w:val="21"/>
        </w:rPr>
        <w:t>Decision Support System</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8321F0">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8321F0">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8321F0">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8321F0">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4D5E43">
        <w:rPr>
          <w:rFonts w:ascii="黑体" w:eastAsia="黑体" w:hAnsi="黑体" w:hint="eastAsia"/>
          <w:szCs w:val="21"/>
        </w:rPr>
        <w:t>考</w:t>
      </w:r>
      <w:r w:rsidR="008321F0">
        <w:rPr>
          <w:rFonts w:ascii="黑体" w:eastAsia="黑体" w:hAnsi="黑体" w:hint="eastAsia"/>
          <w:szCs w:val="21"/>
        </w:rPr>
        <w:t>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8321F0">
        <w:rPr>
          <w:rFonts w:eastAsia="黑体"/>
          <w:b/>
          <w:szCs w:val="21"/>
        </w:rPr>
        <w:t>Check</w:t>
      </w:r>
    </w:p>
    <w:p w:rsidR="00744C17" w:rsidRPr="004D5E43" w:rsidRDefault="00744C17" w:rsidP="00744C17">
      <w:pPr>
        <w:tabs>
          <w:tab w:val="left" w:pos="4111"/>
        </w:tabs>
        <w:spacing w:line="500" w:lineRule="exact"/>
        <w:jc w:val="left"/>
        <w:rPr>
          <w:rFonts w:ascii="黑体" w:eastAsia="黑体" w:hAnsi="黑体"/>
          <w:szCs w:val="21"/>
        </w:rPr>
      </w:pPr>
      <w:r w:rsidRPr="004D5E43">
        <w:rPr>
          <w:rFonts w:ascii="黑体" w:eastAsia="黑体" w:hAnsi="黑体" w:hint="eastAsia"/>
          <w:szCs w:val="21"/>
        </w:rPr>
        <w:t>先修课程：</w:t>
      </w:r>
      <w:r w:rsidR="004D5E43" w:rsidRPr="004D5E43">
        <w:rPr>
          <w:rFonts w:ascii="黑体" w:eastAsia="黑体" w:hAnsi="黑体" w:hint="eastAsia"/>
          <w:szCs w:val="21"/>
        </w:rPr>
        <w:t>无</w:t>
      </w:r>
      <w:r w:rsidRPr="004D5E43">
        <w:rPr>
          <w:rFonts w:ascii="黑体" w:eastAsia="黑体" w:hAnsi="黑体" w:hint="eastAsia"/>
          <w:szCs w:val="21"/>
        </w:rPr>
        <w:tab/>
      </w:r>
      <w:r w:rsidRPr="004D5E43">
        <w:rPr>
          <w:rFonts w:eastAsia="黑体"/>
          <w:b/>
          <w:szCs w:val="21"/>
        </w:rPr>
        <w:t>Preparatory Courses</w:t>
      </w:r>
      <w:r w:rsidRPr="004D5E43">
        <w:rPr>
          <w:rFonts w:eastAsia="黑体"/>
          <w:b/>
          <w:szCs w:val="21"/>
        </w:rPr>
        <w:t>：</w:t>
      </w:r>
      <w:r w:rsidR="004D5E43">
        <w:rPr>
          <w:rFonts w:eastAsia="黑体" w:hint="eastAsia"/>
          <w:b/>
          <w:szCs w:val="21"/>
        </w:rPr>
        <w:t>No</w:t>
      </w:r>
    </w:p>
    <w:p w:rsidR="00744C17" w:rsidRPr="00D70ADF" w:rsidRDefault="00744C17" w:rsidP="00744C17">
      <w:pPr>
        <w:widowControl/>
        <w:spacing w:line="500" w:lineRule="exact"/>
        <w:jc w:val="left"/>
        <w:rPr>
          <w:rFonts w:ascii="仿宋_GB2312" w:eastAsia="仿宋_GB2312"/>
          <w:kern w:val="0"/>
          <w:sz w:val="32"/>
          <w:szCs w:val="32"/>
        </w:rPr>
      </w:pPr>
    </w:p>
    <w:p w:rsidR="00A07B27" w:rsidRPr="006961BB" w:rsidRDefault="00386A06" w:rsidP="00A07B27">
      <w:pPr>
        <w:spacing w:line="360" w:lineRule="auto"/>
        <w:ind w:firstLineChars="200" w:firstLine="420"/>
        <w:rPr>
          <w:rFonts w:ascii="宋体" w:hAnsi="宋体"/>
          <w:color w:val="000000" w:themeColor="text1"/>
          <w:szCs w:val="21"/>
        </w:rPr>
      </w:pPr>
      <w:r w:rsidRPr="006961BB">
        <w:rPr>
          <w:rFonts w:ascii="Arial" w:hAnsi="Arial" w:cs="Arial"/>
          <w:color w:val="000000" w:themeColor="text1"/>
          <w:szCs w:val="21"/>
        </w:rPr>
        <w:t>决策支持系统，是以管理科学、运筹学、控制论、和行为科学为基础，以计算机技术、仿真技术和信息技术为手段，针对半结构化的决策问题，支持决策活动的具有智能作用的人机系统。该系统能够为决策者提供所需的数据、信息和背景资料，帮助明确决策目标和进行问题的识别，建立或修改决策模型，提供各种备选方案，并且对各种方案进行评价和优选，通过人机交互功能进行分析、比较和判断，为正确的决策提供必要的支持。它通过与决策者的一系列人机对话过程，为决策者提供各种可靠方案，检验决策者的要求和设想，从而达到支持决策的目的。</w:t>
      </w:r>
    </w:p>
    <w:p w:rsidR="00AA01B2" w:rsidRPr="00AA01B2" w:rsidRDefault="00AA01B2" w:rsidP="00AA01B2">
      <w:pPr>
        <w:spacing w:line="360" w:lineRule="auto"/>
        <w:ind w:firstLineChars="200" w:firstLine="420"/>
        <w:rPr>
          <w:szCs w:val="21"/>
        </w:rPr>
      </w:pPr>
      <w:r w:rsidRPr="00AA01B2">
        <w:rPr>
          <w:szCs w:val="21"/>
        </w:rPr>
        <w:t>Decision support system is an intelligent human-computer interaction system. The system is based on management science, operational research, cybernetics, and behavioural science. With the help of computer technology, simulation technology and information technology, it provides support to solve semi-structured decision-making problems.</w:t>
      </w:r>
    </w:p>
    <w:p w:rsidR="00C7059A" w:rsidRPr="00AA01B2" w:rsidRDefault="00AA01B2" w:rsidP="00AA01B2">
      <w:pPr>
        <w:spacing w:line="360" w:lineRule="auto"/>
        <w:ind w:firstLineChars="200" w:firstLine="420"/>
        <w:rPr>
          <w:szCs w:val="21"/>
        </w:rPr>
      </w:pPr>
      <w:r w:rsidRPr="00AA01B2">
        <w:rPr>
          <w:szCs w:val="21"/>
        </w:rPr>
        <w:t>The system provides decision makers with the data, information and background materials needed to help identify decision goals and problems, establish or modify decision models, provide alternatives, and evaluate and prioritize options. Through the human-computer interaction analysis, comparison and conclusion, it provides support for the correct decision-making. Through a series of man-machine dialogue processes, the system tests the requirements and assumptions of decision makers, and provides a variety of reliable solutions, to achieve the purpose of supporting decision-making.</w:t>
      </w:r>
      <w:bookmarkStart w:id="0" w:name="_GoBack"/>
      <w:bookmarkEnd w:id="0"/>
    </w:p>
    <w:sectPr w:rsidR="00C7059A" w:rsidRPr="00AA01B2" w:rsidSect="006B41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255" w:rsidRDefault="00A60255" w:rsidP="00E47A9F">
      <w:r>
        <w:separator/>
      </w:r>
    </w:p>
  </w:endnote>
  <w:endnote w:type="continuationSeparator" w:id="1">
    <w:p w:rsidR="00A60255" w:rsidRDefault="00A60255" w:rsidP="00E47A9F">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255" w:rsidRDefault="00A60255" w:rsidP="00E47A9F">
      <w:r>
        <w:separator/>
      </w:r>
    </w:p>
  </w:footnote>
  <w:footnote w:type="continuationSeparator" w:id="1">
    <w:p w:rsidR="00A60255" w:rsidRDefault="00A60255" w:rsidP="00E47A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F2983"/>
    <w:rsid w:val="00386A06"/>
    <w:rsid w:val="003E72F3"/>
    <w:rsid w:val="004D5E43"/>
    <w:rsid w:val="006961BB"/>
    <w:rsid w:val="006B415D"/>
    <w:rsid w:val="00744C17"/>
    <w:rsid w:val="007D2E54"/>
    <w:rsid w:val="008321F0"/>
    <w:rsid w:val="00A07B27"/>
    <w:rsid w:val="00A60255"/>
    <w:rsid w:val="00AA01B2"/>
    <w:rsid w:val="00C7059A"/>
    <w:rsid w:val="00E47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Body Text Indent"/>
    <w:basedOn w:val="a"/>
    <w:link w:val="Char"/>
    <w:semiHidden/>
    <w:rsid w:val="00A07B27"/>
    <w:pPr>
      <w:widowControl/>
      <w:spacing w:line="300" w:lineRule="auto"/>
      <w:ind w:firstLineChars="200" w:firstLine="420"/>
      <w:jc w:val="left"/>
    </w:pPr>
    <w:rPr>
      <w:kern w:val="0"/>
      <w:sz w:val="20"/>
      <w:szCs w:val="20"/>
    </w:rPr>
  </w:style>
  <w:style w:type="character" w:customStyle="1" w:styleId="Char">
    <w:name w:val="正文文本缩进 Char"/>
    <w:basedOn w:val="a0"/>
    <w:link w:val="a3"/>
    <w:semiHidden/>
    <w:rsid w:val="00A07B27"/>
    <w:rPr>
      <w:rFonts w:ascii="Times New Roman" w:eastAsia="宋体" w:hAnsi="Times New Roman" w:cs="Times New Roman"/>
      <w:kern w:val="0"/>
      <w:sz w:val="20"/>
      <w:szCs w:val="20"/>
    </w:rPr>
  </w:style>
  <w:style w:type="paragraph" w:styleId="a4">
    <w:name w:val="header"/>
    <w:basedOn w:val="a"/>
    <w:link w:val="Char0"/>
    <w:uiPriority w:val="99"/>
    <w:semiHidden/>
    <w:unhideWhenUsed/>
    <w:rsid w:val="00E47A9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47A9F"/>
    <w:rPr>
      <w:rFonts w:ascii="Times New Roman" w:eastAsia="宋体" w:hAnsi="Times New Roman" w:cs="Times New Roman"/>
      <w:sz w:val="18"/>
      <w:szCs w:val="18"/>
    </w:rPr>
  </w:style>
  <w:style w:type="paragraph" w:styleId="a5">
    <w:name w:val="footer"/>
    <w:basedOn w:val="a"/>
    <w:link w:val="Char1"/>
    <w:uiPriority w:val="99"/>
    <w:semiHidden/>
    <w:unhideWhenUsed/>
    <w:rsid w:val="00E47A9F"/>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47A9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1169</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2007-01-01T20:57:00Z</dcterms:created>
  <dcterms:modified xsi:type="dcterms:W3CDTF">2007-01-01T20:57:00Z</dcterms:modified>
</cp:coreProperties>
</file>